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7" w:rsidRDefault="00EB3607" w:rsidP="00EB3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уроков технического курса. (1 курс)</w:t>
      </w:r>
    </w:p>
    <w:tbl>
      <w:tblPr>
        <w:tblStyle w:val="a3"/>
        <w:tblW w:w="14850" w:type="dxa"/>
        <w:tblInd w:w="0" w:type="dxa"/>
        <w:tblLook w:val="04A0"/>
      </w:tblPr>
      <w:tblGrid>
        <w:gridCol w:w="851"/>
        <w:gridCol w:w="4384"/>
        <w:gridCol w:w="6077"/>
        <w:gridCol w:w="2405"/>
        <w:gridCol w:w="1133"/>
      </w:tblGrid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урока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 урока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Вводный урок.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азов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питания. Батарейки и аккумуляторы.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источников питания. Батареек и аккумуляторов.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Переключатели.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переключателей.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света. Лампы и светодиоды.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источников света. Ламп и светодиодов.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и генератор.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электродвигателей и генераторов.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Резисторы и реостаты.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резисторов и реостатов.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Параллельное и последовательное соединение.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параллельных и последовательных соединений.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Проводники и диэлектрики.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проводников и диэлектриков.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Катушка индуктивности.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катушек индуктивности.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Электроизмерительные приборы.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электроизмерительных приборов.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Микрофон.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микрофона.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jc w:val="center"/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1-11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Практическая работа.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 xml:space="preserve">Практическая работа по созданию микросхемы в программе </w:t>
            </w:r>
            <w:proofErr w:type="spellStart"/>
            <w:r w:rsidRPr="00EB3607">
              <w:rPr>
                <w:b/>
                <w:sz w:val="26"/>
                <w:szCs w:val="26"/>
                <w:u w:val="single"/>
              </w:rPr>
              <w:t>falstad</w:t>
            </w:r>
            <w:proofErr w:type="spellEnd"/>
            <w:r w:rsidRPr="00EB3607">
              <w:rPr>
                <w:b/>
                <w:sz w:val="26"/>
                <w:szCs w:val="26"/>
                <w:u w:val="single"/>
              </w:rPr>
              <w:t>.</w:t>
            </w:r>
            <w:r w:rsidRPr="00EB3607">
              <w:rPr>
                <w:b/>
                <w:sz w:val="26"/>
                <w:szCs w:val="26"/>
                <w:u w:val="single"/>
                <w:lang w:val="en-US"/>
              </w:rPr>
              <w:t>com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2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Громкоговорители.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громкоговорителей.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Конденсаторы.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конденсаторов.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Диод.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диодов.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Биполярные транзисторы.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биполярных транзисторов.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Тиристор.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тиристоров.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Радиоприёмники.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радиоприёмников.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Фоторезистор.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фоторезисторов.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Интегральные микросхемы.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интегральных микросхем.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Цифровая техника. </w:t>
            </w:r>
            <w:proofErr w:type="spellStart"/>
            <w:r>
              <w:rPr>
                <w:sz w:val="26"/>
                <w:szCs w:val="26"/>
              </w:rPr>
              <w:t>Семисегментный</w:t>
            </w:r>
            <w:proofErr w:type="spellEnd"/>
            <w:r>
              <w:rPr>
                <w:sz w:val="26"/>
                <w:szCs w:val="26"/>
              </w:rPr>
              <w:t xml:space="preserve"> индикатор.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цифровой техники. </w:t>
            </w:r>
            <w:proofErr w:type="spellStart"/>
            <w:r>
              <w:rPr>
                <w:sz w:val="26"/>
                <w:szCs w:val="26"/>
              </w:rPr>
              <w:t>Семисегментных</w:t>
            </w:r>
            <w:proofErr w:type="spellEnd"/>
            <w:r>
              <w:rPr>
                <w:sz w:val="26"/>
                <w:szCs w:val="26"/>
              </w:rPr>
              <w:t xml:space="preserve"> индикаторов.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Цифровая техника. Логические элементы.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цифровой техники. Логических элементов.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техника. Диктофон.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цифровой техники. Диктофонов.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B3607" w:rsidTr="00EB360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jc w:val="center"/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1-22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ИТК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Pr="00EB3607" w:rsidRDefault="00EB3607">
            <w:pPr>
              <w:rPr>
                <w:b/>
                <w:sz w:val="26"/>
                <w:szCs w:val="26"/>
              </w:rPr>
            </w:pPr>
            <w:r w:rsidRPr="00EB3607">
              <w:rPr>
                <w:b/>
                <w:sz w:val="26"/>
                <w:szCs w:val="26"/>
              </w:rPr>
              <w:t>2 часа</w:t>
            </w:r>
          </w:p>
        </w:tc>
      </w:tr>
      <w:tr w:rsidR="00EB3607" w:rsidTr="00EB3607">
        <w:tc>
          <w:tcPr>
            <w:tcW w:w="13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Общие</w:t>
            </w:r>
            <w:proofErr w:type="gramEnd"/>
            <w:r>
              <w:rPr>
                <w:b/>
                <w:sz w:val="26"/>
                <w:szCs w:val="26"/>
              </w:rPr>
              <w:t xml:space="preserve"> количество часов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607" w:rsidRDefault="00EB36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часов</w:t>
            </w:r>
          </w:p>
        </w:tc>
      </w:tr>
    </w:tbl>
    <w:p w:rsidR="009D1377" w:rsidRDefault="009D1377"/>
    <w:sectPr w:rsidR="009D1377" w:rsidSect="00EB3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607"/>
    <w:rsid w:val="009D1377"/>
    <w:rsid w:val="00EB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2019-09-25T16:05:00Z</dcterms:created>
  <dcterms:modified xsi:type="dcterms:W3CDTF">2019-09-25T16:06:00Z</dcterms:modified>
</cp:coreProperties>
</file>